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mouvement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COM1 - en saillie blanc</w:t>
      </w:r>
    </w:p>
    <w:p/>
    <w:p>
      <w:pPr/>
      <w:r>
        <w:rPr/>
        <w:t xml:space="preserve">• Dimensions (L x l x H): 93 x 80 x 80 mm</w:t>
      </w:r>
      <w:br/>
      <w:r>
        <w:rPr/>
        <w:t xml:space="preserve">• Dimensions (Ø x H): 80 x 93 mm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Bluetooth, Application</w:t>
      </w:r>
      <w:br/>
      <w:r>
        <w:rPr/>
        <w:t xml:space="preserve">• Avec télécommande: Non</w:t>
      </w:r>
      <w:br/>
      <w:r>
        <w:rPr/>
        <w:t xml:space="preserve">• Variante: COM1 - en saillie blanc</w:t>
      </w:r>
      <w:br/>
      <w:r>
        <w:rPr/>
        <w:t xml:space="preserve">• UC1, Code EAN: 4007841080006</w:t>
      </w:r>
      <w:br/>
      <w:r>
        <w:rPr/>
        <w:t xml:space="preserve">• Modèle: Détecteur de mouvement</w:t>
      </w:r>
      <w:br/>
      <w:r>
        <w:rPr/>
        <w:t xml:space="preserve">• Applications: Extérieur</w:t>
      </w:r>
      <w:br/>
      <w:r>
        <w:rPr/>
        <w:t xml:space="preserve">• Coloris: blanc</w:t>
      </w:r>
      <w:br/>
      <w:r>
        <w:rPr/>
        <w:t xml:space="preserve">• Couleur, RAL: 9010</w:t>
      </w:r>
      <w:br/>
      <w:r>
        <w:rPr/>
        <w:t xml:space="preserve">• Support mural d'angle inclus: Non</w:t>
      </w:r>
      <w:br/>
      <w:r>
        <w:rPr/>
        <w:t xml:space="preserve">• Montage: En saillie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50 – 60 Hz</w:t>
      </w:r>
      <w:br/>
      <w:r>
        <w:rPr/>
        <w:t xml:space="preserve">• Tubes fluorescents ballasts électroniques: 600 W</w:t>
      </w:r>
      <w:br/>
      <w:r>
        <w:rPr/>
        <w:t xml:space="preserve">• Tubes fluorescents compensés par série: 1000 VA</w:t>
      </w:r>
      <w:br/>
      <w:r>
        <w:rPr/>
        <w:t xml:space="preserve">• Charge capacitive	 en μF: 176 µF</w:t>
      </w:r>
      <w:br/>
      <w:r>
        <w:rPr/>
        <w:t xml:space="preserve">• Technologie, détecteurs: infrarouge passif, Mesure en lumière mixte</w:t>
      </w:r>
      <w:br/>
      <w:r>
        <w:rPr/>
        <w:t xml:space="preserve">• Hauteur de montage: 1,8 – 6,00 m</w:t>
      </w:r>
      <w:br/>
      <w:r>
        <w:rPr/>
        <w:t xml:space="preserve">• Hauteur de montage max.: 6,00 m</w:t>
      </w:r>
      <w:br/>
      <w:r>
        <w:rPr/>
        <w:t xml:space="preserve">• Hauteur de montage optimale: 2,5 m</w:t>
      </w:r>
      <w:br/>
      <w:r>
        <w:rPr/>
        <w:t xml:space="preserve">• Angle de détection: 360 °</w:t>
      </w:r>
      <w:br/>
      <w:r>
        <w:rPr/>
        <w:t xml:space="preserve">• Protection au ras du mur: Oui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7 m (38 m²)</w:t>
      </w:r>
      <w:br/>
      <w:r>
        <w:rPr/>
        <w:t xml:space="preserve">• Portée tangentielle: Ø 26 m (531 m²)</w:t>
      </w:r>
      <w:br/>
      <w:r>
        <w:rPr/>
        <w:t xml:space="preserve">• Zones de commutation: 1179 zones de commutation</w:t>
      </w:r>
      <w:br/>
      <w:r>
        <w:rPr/>
        <w:t xml:space="preserve">• Matériau de recouvrement: Clips de couverture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Réglage du seuil de déclenchement Teach (apprentissage): Oui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Bluetooth Mesh</w:t>
      </w:r>
      <w:br/>
      <w:r>
        <w:rPr/>
        <w:t xml:space="preserve">• Reichweite Radial Eagle Eye max.: 6 m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080006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MD IR N360 COM1 - en saillie blanc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2026-09-24T01:15:39+02:00</dcterms:created>
  <dcterms:modified xsi:type="dcterms:W3CDTF">2026-09-24T01:15:39+02:00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